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8AE" w:rsidRPr="00FA78AE" w:rsidRDefault="00FA78AE" w:rsidP="00FA78AE">
      <w:pPr>
        <w:spacing w:before="240"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bookmarkStart w:id="0" w:name="FrontSheet"/>
    </w:p>
    <w:p w:rsidR="00FA78AE" w:rsidRPr="00FA78AE" w:rsidRDefault="00FA78AE" w:rsidP="00FA78AE">
      <w:pPr>
        <w:spacing w:before="240"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:rsidR="00FA78AE" w:rsidRPr="00FA78AE" w:rsidRDefault="00FA78AE" w:rsidP="00FA78AE">
      <w:pPr>
        <w:spacing w:before="240"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:rsidR="00FA78AE" w:rsidRPr="00FA78AE" w:rsidRDefault="00FA78AE" w:rsidP="00FA78AE">
      <w:pPr>
        <w:spacing w:before="240"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:rsidR="00FA78AE" w:rsidRPr="00FA78AE" w:rsidRDefault="00FA78AE" w:rsidP="00FA78AE">
      <w:pPr>
        <w:spacing w:before="240"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:rsidR="00FA78AE" w:rsidRPr="00FA78AE" w:rsidRDefault="00FA78AE" w:rsidP="00FA78AE">
      <w:pPr>
        <w:spacing w:before="240"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:rsidR="00FA78AE" w:rsidRPr="00FA78AE" w:rsidRDefault="00FA78AE" w:rsidP="00FA78AE">
      <w:pPr>
        <w:spacing w:before="240"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:rsidR="00FA78AE" w:rsidRPr="00FA78AE" w:rsidRDefault="00FA78AE" w:rsidP="00FA78AE">
      <w:pPr>
        <w:spacing w:before="240"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:rsidR="00FA78AE" w:rsidRPr="00FA78AE" w:rsidRDefault="00FA78AE" w:rsidP="00FA78AE">
      <w:pPr>
        <w:spacing w:after="240" w:line="260" w:lineRule="atLeast"/>
        <w:jc w:val="both"/>
        <w:rPr>
          <w:rFonts w:ascii="Arial" w:eastAsia="Times New Roman" w:hAnsi="Arial" w:cs="Arial"/>
          <w:sz w:val="40"/>
          <w:szCs w:val="40"/>
          <w:lang w:eastAsia="fr-FR"/>
        </w:rPr>
      </w:pPr>
      <w:r w:rsidRPr="00FA78AE">
        <w:rPr>
          <w:rFonts w:ascii="Arial" w:eastAsia="Times New Roman" w:hAnsi="Arial" w:cs="Arial"/>
          <w:sz w:val="40"/>
          <w:szCs w:val="40"/>
          <w:lang w:eastAsia="fr-FR"/>
        </w:rPr>
        <w:t>DMS Standard Terms</w:t>
      </w:r>
    </w:p>
    <w:p w:rsidR="00FA78AE" w:rsidRPr="00FA78AE" w:rsidRDefault="00FA78AE" w:rsidP="00FA78AE">
      <w:pPr>
        <w:spacing w:after="240" w:line="260" w:lineRule="atLeast"/>
        <w:jc w:val="both"/>
        <w:rPr>
          <w:rFonts w:ascii="Arial" w:eastAsia="Times New Roman" w:hAnsi="Arial" w:cs="Arial"/>
          <w:sz w:val="40"/>
          <w:szCs w:val="40"/>
          <w:lang w:eastAsia="fr-FR"/>
        </w:rPr>
      </w:pPr>
      <w:r w:rsidRPr="00FA78AE">
        <w:rPr>
          <w:rFonts w:ascii="Arial" w:eastAsia="Times New Roman" w:hAnsi="Arial" w:cs="Arial"/>
          <w:sz w:val="40"/>
          <w:szCs w:val="40"/>
          <w:lang w:eastAsia="fr-FR"/>
        </w:rPr>
        <w:t>Contents</w:t>
      </w:r>
    </w:p>
    <w:bookmarkEnd w:id="0"/>
    <w:p w:rsidR="00FA78AE" w:rsidRDefault="00FA78AE">
      <w:r>
        <w:br w:type="page"/>
      </w:r>
    </w:p>
    <w:p w:rsidR="00FA78AE" w:rsidRPr="00F85BDC" w:rsidRDefault="00FA78AE" w:rsidP="00FA78AE">
      <w:pPr>
        <w:pStyle w:val="FFWLevel2"/>
        <w:numPr>
          <w:ilvl w:val="0"/>
          <w:numId w:val="0"/>
        </w:numPr>
        <w:rPr>
          <w:b/>
        </w:rPr>
      </w:pPr>
      <w:r>
        <w:rPr>
          <w:b/>
        </w:rPr>
        <w:lastRenderedPageBreak/>
        <w:t>Contents</w:t>
      </w:r>
      <w:bookmarkStart w:id="1" w:name="_GoBack"/>
      <w:bookmarkEnd w:id="1"/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>
        <w:t xml:space="preserve">Standard </w:t>
      </w:r>
      <w:r>
        <w:t>Terms</w:t>
      </w:r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>
        <w:t>Schedule 1 (Definitions)</w:t>
      </w:r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>
        <w:t>Schedule 2.1 (Implementation Plan)</w:t>
      </w:r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>
        <w:t>Schedule 2.2 (Testing Procedures)</w:t>
      </w:r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>
        <w:t>Schedule 3.1 (Charges and Invoicing)</w:t>
      </w:r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>
        <w:t>Schedule 3.2 (Performance Management)</w:t>
      </w:r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 w:rsidRPr="00936C77">
        <w:t xml:space="preserve">Schedule 4.1 </w:t>
      </w:r>
      <w:r>
        <w:t>(Governance)</w:t>
      </w:r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>
        <w:t>Schedule 4.2 (Contract Change Form)</w:t>
      </w:r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>
        <w:t>Schedule 4.3 (Exit Management)</w:t>
      </w:r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>
        <w:t>Schedule 4.4 (Transparency Reports)</w:t>
      </w:r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 w:rsidRPr="00936C77">
        <w:t xml:space="preserve">Schedule 5.1 </w:t>
      </w:r>
      <w:r>
        <w:t>(Staff Transfer)</w:t>
      </w:r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>
        <w:t>Schedule 6.1 (Benchmarking)</w:t>
      </w:r>
    </w:p>
    <w:p w:rsidR="00FA78AE" w:rsidRDefault="00FA78AE" w:rsidP="00FA78AE">
      <w:pPr>
        <w:pStyle w:val="FFWLevel2"/>
        <w:numPr>
          <w:ilvl w:val="0"/>
          <w:numId w:val="0"/>
        </w:numPr>
        <w:ind w:left="794"/>
      </w:pPr>
      <w:r>
        <w:t>Schedule 7 (Processing Data)</w:t>
      </w:r>
    </w:p>
    <w:p w:rsidR="00FA78AE" w:rsidRPr="00F85BDC" w:rsidRDefault="00FA78AE" w:rsidP="00FA78AE">
      <w:pPr>
        <w:pStyle w:val="FFWLevel2"/>
        <w:numPr>
          <w:ilvl w:val="0"/>
          <w:numId w:val="0"/>
        </w:numPr>
        <w:ind w:left="794"/>
      </w:pPr>
      <w:r w:rsidRPr="00936C77">
        <w:t xml:space="preserve">Schedule 8 </w:t>
      </w:r>
      <w:r w:rsidRPr="0034666A">
        <w:t>(</w:t>
      </w:r>
      <w:r>
        <w:t>Business Continuity and Disaster Recovery</w:t>
      </w:r>
      <w:r w:rsidRPr="0034666A">
        <w:t>)</w:t>
      </w:r>
    </w:p>
    <w:p w:rsidR="00FB6DA7" w:rsidRDefault="00FB6DA7" w:rsidP="006B5C43"/>
    <w:p w:rsidR="00FB6DA7" w:rsidRDefault="00FB6DA7" w:rsidP="006B5C43"/>
    <w:p w:rsidR="00FB6DA7" w:rsidRPr="00FB6DA7" w:rsidRDefault="00FB6DA7" w:rsidP="00FB6DA7"/>
    <w:p w:rsidR="00FB6DA7" w:rsidRPr="00FB6DA7" w:rsidRDefault="00FB6DA7" w:rsidP="00FB6DA7"/>
    <w:p w:rsidR="00FB6DA7" w:rsidRDefault="00FB6DA7" w:rsidP="00FB6DA7"/>
    <w:p w:rsidR="00FB6DA7" w:rsidRPr="00FB6DA7" w:rsidRDefault="00FB6DA7" w:rsidP="00FB6DA7"/>
    <w:sectPr w:rsidR="00FB6DA7" w:rsidRPr="00FB6DA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136" w:rsidRDefault="00166136">
      <w:pPr>
        <w:spacing w:after="0" w:line="240" w:lineRule="auto"/>
      </w:pPr>
      <w:r>
        <w:separator/>
      </w:r>
    </w:p>
  </w:endnote>
  <w:endnote w:type="continuationSeparator" w:id="0">
    <w:p w:rsidR="00166136" w:rsidRDefault="00166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FB6DA7">
      <w:rPr>
        <w:rFonts w:ascii="Arial" w:hAnsi="Arial" w:cs="Arial"/>
        <w:sz w:val="20"/>
      </w:rPr>
      <w:t>6208</w:t>
    </w:r>
    <w:r w:rsidR="00531ECF">
      <w:rPr>
        <w:rFonts w:ascii="Arial" w:hAnsi="Arial" w:cs="Arial"/>
        <w:sz w:val="20"/>
      </w:rPr>
      <w:t xml:space="preserve"> – </w:t>
    </w:r>
    <w:r w:rsidR="00FB6DA7">
      <w:rPr>
        <w:rFonts w:ascii="Arial" w:hAnsi="Arial" w:cs="Arial"/>
        <w:sz w:val="20"/>
      </w:rPr>
      <w:t>Debt Management Services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522EB8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ab/>
    </w:r>
    <w:r w:rsidRPr="006C52E3">
      <w:rPr>
        <w:rFonts w:ascii="Arial" w:hAnsi="Arial" w:cs="Arial"/>
        <w:sz w:val="20"/>
      </w:rPr>
      <w:tab/>
      <w:t xml:space="preserve"> </w:t>
    </w:r>
    <w:r w:rsidR="000B4796" w:rsidRPr="006C52E3">
      <w:rPr>
        <w:rFonts w:ascii="Arial" w:hAnsi="Arial" w:cs="Arial"/>
        <w:sz w:val="20"/>
      </w:rPr>
      <w:fldChar w:fldCharType="begin"/>
    </w:r>
    <w:r w:rsidR="000B4796" w:rsidRPr="006C52E3">
      <w:rPr>
        <w:rFonts w:ascii="Arial" w:hAnsi="Arial" w:cs="Arial"/>
        <w:sz w:val="20"/>
      </w:rPr>
      <w:instrText xml:space="preserve"> PAGE   \* MERGEFORMAT </w:instrText>
    </w:r>
    <w:r w:rsidR="000B4796" w:rsidRPr="006C52E3">
      <w:rPr>
        <w:rFonts w:ascii="Arial" w:hAnsi="Arial" w:cs="Arial"/>
        <w:sz w:val="20"/>
      </w:rPr>
      <w:fldChar w:fldCharType="separate"/>
    </w:r>
    <w:r w:rsidR="00FA78AE">
      <w:rPr>
        <w:rFonts w:ascii="Arial" w:hAnsi="Arial" w:cs="Arial"/>
        <w:noProof/>
        <w:sz w:val="20"/>
      </w:rPr>
      <w:t>2</w:t>
    </w:r>
    <w:r w:rsidR="000B4796"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0B4796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6C52E3">
      <w:rPr>
        <w:rFonts w:ascii="Arial" w:hAnsi="Arial" w:cs="Arial"/>
        <w:sz w:val="20"/>
      </w:rPr>
      <w:tab/>
    </w:r>
    <w:r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136" w:rsidRDefault="00166136">
      <w:pPr>
        <w:spacing w:after="0" w:line="240" w:lineRule="auto"/>
      </w:pPr>
      <w:r>
        <w:separator/>
      </w:r>
    </w:p>
  </w:footnote>
  <w:footnote w:type="continuationSeparator" w:id="0">
    <w:p w:rsidR="00166136" w:rsidRDefault="00166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FB6DA7">
    <w:pPr>
      <w:pStyle w:val="Header"/>
    </w:pPr>
    <w:r>
      <w:rPr>
        <w:rFonts w:ascii="Arial" w:hAnsi="Arial" w:cs="Arial"/>
        <w:b/>
        <w:sz w:val="20"/>
        <w:szCs w:val="20"/>
      </w:rPr>
      <w:t xml:space="preserve">Standard Terms </w:t>
    </w:r>
    <w:r w:rsidR="00057601" w:rsidRPr="006C52E3">
      <w:rPr>
        <w:rFonts w:ascii="Arial" w:hAnsi="Arial" w:cs="Arial"/>
        <w:b/>
        <w:sz w:val="20"/>
        <w:szCs w:val="20"/>
      </w:rPr>
      <w:t>(</w:t>
    </w:r>
    <w:r w:rsidR="00FA78AE">
      <w:rPr>
        <w:rFonts w:ascii="Arial" w:hAnsi="Arial" w:cs="Arial"/>
        <w:b/>
        <w:sz w:val="20"/>
        <w:szCs w:val="20"/>
      </w:rPr>
      <w:t>Contents</w:t>
    </w:r>
    <w:r w:rsidR="00057601"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6B5C43">
      <w:rPr>
        <w:rFonts w:ascii="Arial" w:hAnsi="Arial" w:cs="Arial"/>
        <w:sz w:val="20"/>
        <w:szCs w:val="20"/>
        <w:lang w:eastAsia="en-GB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357F2"/>
    <w:multiLevelType w:val="multilevel"/>
    <w:tmpl w:val="4A4A610A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794"/>
        </w:tabs>
        <w:ind w:left="794" w:hanging="79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4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pStyle w:val="FFWLevel5"/>
      <w:lvlText w:val="(%5)"/>
      <w:lvlJc w:val="left"/>
      <w:pPr>
        <w:tabs>
          <w:tab w:val="num" w:pos="2381"/>
        </w:tabs>
        <w:ind w:left="2381" w:hanging="794"/>
      </w:pPr>
      <w:rPr>
        <w:rFonts w:hint="default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66136"/>
    <w:rsid w:val="00173CF1"/>
    <w:rsid w:val="00180895"/>
    <w:rsid w:val="001F1B05"/>
    <w:rsid w:val="00264D3B"/>
    <w:rsid w:val="002950FB"/>
    <w:rsid w:val="002B1995"/>
    <w:rsid w:val="002D3A71"/>
    <w:rsid w:val="00344299"/>
    <w:rsid w:val="003C09B4"/>
    <w:rsid w:val="00406D41"/>
    <w:rsid w:val="00423466"/>
    <w:rsid w:val="004676B6"/>
    <w:rsid w:val="00522EB8"/>
    <w:rsid w:val="00531ECF"/>
    <w:rsid w:val="006265E6"/>
    <w:rsid w:val="0063154F"/>
    <w:rsid w:val="0067120C"/>
    <w:rsid w:val="006B5C43"/>
    <w:rsid w:val="006C52E3"/>
    <w:rsid w:val="007572FB"/>
    <w:rsid w:val="00795163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35EBC"/>
    <w:rsid w:val="00A77A13"/>
    <w:rsid w:val="00AC1372"/>
    <w:rsid w:val="00B9051B"/>
    <w:rsid w:val="00B91A7E"/>
    <w:rsid w:val="00BC027E"/>
    <w:rsid w:val="00C24809"/>
    <w:rsid w:val="00C36D29"/>
    <w:rsid w:val="00CA7130"/>
    <w:rsid w:val="00CE5E29"/>
    <w:rsid w:val="00D15EF6"/>
    <w:rsid w:val="00D167A9"/>
    <w:rsid w:val="00D2634F"/>
    <w:rsid w:val="00D30454"/>
    <w:rsid w:val="00D528CB"/>
    <w:rsid w:val="00DA2257"/>
    <w:rsid w:val="00E10502"/>
    <w:rsid w:val="00F00F6F"/>
    <w:rsid w:val="00FA78AE"/>
    <w:rsid w:val="00FB6DA7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6A0D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customStyle="1" w:styleId="FFWLevel1">
    <w:name w:val="FFW Level 1"/>
    <w:basedOn w:val="Normal"/>
    <w:next w:val="FFWLevel2"/>
    <w:locked/>
    <w:rsid w:val="00FA78AE"/>
    <w:pPr>
      <w:keepNext/>
      <w:numPr>
        <w:numId w:val="6"/>
      </w:numPr>
      <w:spacing w:before="240" w:after="0" w:line="260" w:lineRule="atLeast"/>
      <w:jc w:val="both"/>
    </w:pPr>
    <w:rPr>
      <w:rFonts w:ascii="Arial" w:eastAsia="Times New Roman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rsid w:val="00FA78AE"/>
    <w:pPr>
      <w:numPr>
        <w:ilvl w:val="1"/>
        <w:numId w:val="6"/>
      </w:numPr>
      <w:spacing w:before="240" w:after="0" w:line="260" w:lineRule="atLeast"/>
      <w:jc w:val="both"/>
    </w:pPr>
    <w:rPr>
      <w:rFonts w:ascii="Arial" w:eastAsia="Times New Roman" w:hAnsi="Arial" w:cs="Arial"/>
      <w:sz w:val="20"/>
      <w:szCs w:val="24"/>
      <w:lang w:eastAsia="fr-FR"/>
    </w:rPr>
  </w:style>
  <w:style w:type="paragraph" w:customStyle="1" w:styleId="FFWLevel3">
    <w:name w:val="FFW Level 3"/>
    <w:basedOn w:val="Normal"/>
    <w:locked/>
    <w:rsid w:val="00FA78AE"/>
    <w:pPr>
      <w:numPr>
        <w:ilvl w:val="2"/>
        <w:numId w:val="6"/>
      </w:numPr>
      <w:spacing w:before="240" w:after="0" w:line="260" w:lineRule="atLeast"/>
      <w:jc w:val="both"/>
    </w:pPr>
    <w:rPr>
      <w:rFonts w:ascii="Arial" w:eastAsia="Times New Roman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ocked/>
    <w:rsid w:val="00FA78AE"/>
    <w:pPr>
      <w:numPr>
        <w:ilvl w:val="3"/>
        <w:numId w:val="6"/>
      </w:numPr>
      <w:spacing w:before="240" w:after="0" w:line="260" w:lineRule="atLeast"/>
      <w:jc w:val="both"/>
    </w:pPr>
    <w:rPr>
      <w:rFonts w:ascii="Arial" w:eastAsia="Times New Roman" w:hAnsi="Arial" w:cs="Arial"/>
      <w:sz w:val="20"/>
      <w:szCs w:val="24"/>
      <w:lang w:eastAsia="fr-FR"/>
    </w:rPr>
  </w:style>
  <w:style w:type="paragraph" w:customStyle="1" w:styleId="FFWLevel5">
    <w:name w:val="FFW Level 5"/>
    <w:basedOn w:val="Normal"/>
    <w:locked/>
    <w:rsid w:val="00FA78AE"/>
    <w:pPr>
      <w:numPr>
        <w:ilvl w:val="4"/>
        <w:numId w:val="6"/>
      </w:numPr>
      <w:spacing w:before="240" w:after="0" w:line="260" w:lineRule="atLeast"/>
      <w:jc w:val="both"/>
    </w:pPr>
    <w:rPr>
      <w:rFonts w:ascii="Arial" w:eastAsia="Times New Roman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rsid w:val="00FA78AE"/>
    <w:pPr>
      <w:numPr>
        <w:ilvl w:val="5"/>
        <w:numId w:val="6"/>
      </w:numPr>
      <w:spacing w:before="240" w:after="0" w:line="260" w:lineRule="atLeast"/>
      <w:jc w:val="both"/>
    </w:pPr>
    <w:rPr>
      <w:rFonts w:ascii="Arial" w:eastAsia="Times New Roman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sid w:val="00FA78AE"/>
    <w:rPr>
      <w:rFonts w:ascii="Arial" w:eastAsia="Times New Roman" w:hAnsi="Arial" w:cs="Arial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CF02B-2598-40DB-A5D8-4CBF393B7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2020-03-18T11:53:00Z</dcterms:created>
  <dcterms:modified xsi:type="dcterms:W3CDTF">2020-03-18T14:47:00Z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